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985" w:leader="none"/>
        </w:tabs>
        <w:spacing w:before="0" w:after="60"/>
        <w:ind w:hanging="0"/>
        <w:rPr>
          <w:sz w:val="24"/>
          <w:szCs w:val="24"/>
        </w:rPr>
      </w:pPr>
      <w:r>
        <w:rPr>
          <w:rFonts w:eastAsia="Calibri"/>
          <w:b/>
          <w:sz w:val="22"/>
          <w:szCs w:val="22"/>
          <w:lang w:eastAsia="en-US"/>
        </w:rPr>
        <w:t>Форма № 1</w:t>
      </w:r>
    </w:p>
    <w:tbl>
      <w:tblPr>
        <w:tblW w:w="1247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474"/>
      </w:tblGrid>
      <w:tr>
        <w:trPr/>
        <w:tc>
          <w:tcPr>
            <w:tcW w:w="12474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40"/>
              <w:ind w:hanging="0"/>
              <w:jc w:val="center"/>
              <w:rPr/>
            </w:pPr>
            <w:r>
              <w:rPr>
                <w:sz w:val="24"/>
                <w:szCs w:val="24"/>
              </w:rPr>
              <w:t>ПРОМІЖНІ МІСЦЕВІ ВИБОРИ 31 жовтня 2021 року</w:t>
            </w:r>
          </w:p>
        </w:tc>
      </w:tr>
      <w:tr>
        <w:trPr/>
        <w:tc>
          <w:tcPr>
            <w:tcW w:w="12474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</w:tabs>
              <w:spacing w:before="0" w:after="20"/>
              <w:ind w:hanging="0"/>
              <w:jc w:val="center"/>
              <w:rPr/>
            </w:pPr>
            <w:r>
              <w:rPr>
                <w:bCs/>
                <w:sz w:val="18"/>
                <w:szCs w:val="18"/>
              </w:rPr>
              <w:t>(вид, назва місцевих виборів та дата їх проведення)</w:t>
            </w:r>
          </w:p>
        </w:tc>
      </w:tr>
      <w:tr>
        <w:trPr/>
        <w:tc>
          <w:tcPr>
            <w:tcW w:w="124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240" w:after="40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ВІДОМОСТІ</w:t>
            </w:r>
          </w:p>
          <w:p>
            <w:pPr>
              <w:pStyle w:val="Normal"/>
              <w:widowControl w:val="false"/>
              <w:spacing w:before="0" w:after="40"/>
              <w:ind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 зареєстрованих в багатомандатному виборчому окрузі кандидатів у депутати</w:t>
            </w:r>
          </w:p>
          <w:p>
            <w:pPr>
              <w:pStyle w:val="Normal"/>
              <w:widowControl w:val="false"/>
              <w:spacing w:before="0" w:after="40"/>
              <w:ind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Комарівської сільської ради Ніжинського району Чернігівської області</w:t>
            </w:r>
          </w:p>
        </w:tc>
      </w:tr>
      <w:tr>
        <w:trPr/>
        <w:tc>
          <w:tcPr>
            <w:tcW w:w="12474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40"/>
              <w:ind w:hanging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</w:tr>
      <w:tr>
        <w:trPr/>
        <w:tc>
          <w:tcPr>
            <w:tcW w:w="12474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40"/>
              <w:ind w:hanging="0"/>
              <w:jc w:val="center"/>
              <w:rPr/>
            </w:pPr>
            <w:r>
              <w:rPr>
                <w:sz w:val="18"/>
                <w:szCs w:val="18"/>
              </w:rPr>
              <w:t>(назва сільської, селищної, міської ради (територіальної громади з кількістю виборців до 10 тисяч) із зазначенням назви відповідного району, області)</w:t>
            </w:r>
          </w:p>
        </w:tc>
      </w:tr>
    </w:tbl>
    <w:p>
      <w:pPr>
        <w:pStyle w:val="Normal"/>
        <w:spacing w:before="0" w:after="40"/>
        <w:ind w:hanging="0"/>
        <w:jc w:val="center"/>
        <w:rPr>
          <w:szCs w:val="20"/>
          <w:vertAlign w:val="superscript"/>
        </w:rPr>
      </w:pPr>
      <w:r>
        <w:rPr>
          <w:szCs w:val="20"/>
          <w:vertAlign w:val="superscript"/>
        </w:rPr>
      </w:r>
    </w:p>
    <w:tbl>
      <w:tblPr>
        <w:tblW w:w="15703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1215"/>
        <w:gridCol w:w="1275"/>
        <w:gridCol w:w="1275"/>
        <w:gridCol w:w="851"/>
        <w:gridCol w:w="848"/>
        <w:gridCol w:w="853"/>
        <w:gridCol w:w="708"/>
        <w:gridCol w:w="878"/>
        <w:gridCol w:w="857"/>
        <w:gridCol w:w="1275"/>
        <w:gridCol w:w="852"/>
        <w:gridCol w:w="417"/>
        <w:gridCol w:w="1569"/>
        <w:gridCol w:w="991"/>
        <w:gridCol w:w="649"/>
        <w:gridCol w:w="1186"/>
      </w:tblGrid>
      <w:tr>
        <w:trPr>
          <w:tblHeader w:val="true"/>
          <w:trHeight w:val="745" w:hRule="atLeast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багатомандатного виборчого округу, в якому висувається кандидат у депутати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Прізвище, власне ім’я (усі власні імена), по батькові (за наявності)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Symbol" w:cs="Symbol"/>
                <w:sz w:val="14"/>
                <w:szCs w:val="14"/>
              </w:rPr>
            </w:pPr>
            <w:r>
              <w:rPr>
                <w:sz w:val="14"/>
                <w:szCs w:val="14"/>
              </w:rPr>
              <w:t>Усі попередні прізвища, власні імена, по батькові та дати їх зміни кандидатом</w:t>
            </w:r>
            <w:r>
              <w:rPr>
                <w:rStyle w:val="Style15"/>
                <w:rFonts w:eastAsia="Symbol" w:cs="Symbol" w:ascii="Symbol" w:hAnsi="Symbol"/>
                <w:sz w:val="14"/>
                <w:szCs w:val="14"/>
              </w:rPr>
              <w:footnoteReference w:customMarkFollows="1" w:id="2"/>
              <w:t>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Symbol" w:cs="Symbol"/>
                <w:sz w:val="14"/>
                <w:szCs w:val="14"/>
              </w:rPr>
            </w:pPr>
            <w:r>
              <w:rPr>
                <w:rFonts w:eastAsia="Symbol" w:cs="Symbol"/>
                <w:sz w:val="14"/>
                <w:szCs w:val="14"/>
              </w:rPr>
              <w:t xml:space="preserve">Число, </w:t>
              <w:br/>
              <w:t>місяць, рік народження (дд.мм.рррр)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Symbol" w:cs="Symbol"/>
                <w:sz w:val="14"/>
                <w:szCs w:val="14"/>
              </w:rPr>
            </w:pPr>
            <w:r>
              <w:rPr>
                <w:rFonts w:eastAsia="Symbol" w:cs="Symbol"/>
                <w:sz w:val="14"/>
                <w:szCs w:val="14"/>
              </w:rPr>
              <w:t>Місце народження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Symbol" w:cs="Symbol"/>
                <w:sz w:val="14"/>
                <w:szCs w:val="14"/>
              </w:rPr>
            </w:pPr>
            <w:r>
              <w:rPr>
                <w:rFonts w:eastAsia="Symbol" w:cs="Symbol"/>
                <w:sz w:val="14"/>
                <w:szCs w:val="14"/>
              </w:rPr>
              <w:t>Грома-дянство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Symbol" w:cs="Symbol"/>
                <w:sz w:val="14"/>
                <w:szCs w:val="14"/>
              </w:rPr>
            </w:pPr>
            <w:r>
              <w:rPr>
                <w:rFonts w:eastAsia="Symbol" w:cs="Symbol"/>
                <w:sz w:val="14"/>
                <w:szCs w:val="14"/>
              </w:rPr>
              <w:t>Освіта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Symbol" w:cs="Symbol"/>
                <w:sz w:val="14"/>
                <w:szCs w:val="14"/>
              </w:rPr>
            </w:pPr>
            <w:r>
              <w:rPr>
                <w:rFonts w:eastAsia="Symbol" w:cs="Symbol"/>
                <w:sz w:val="14"/>
                <w:szCs w:val="14"/>
              </w:rPr>
              <w:t>Партійність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Symbol" w:cs="Symbol"/>
                <w:sz w:val="14"/>
                <w:szCs w:val="14"/>
              </w:rPr>
            </w:pPr>
            <w:r>
              <w:rPr>
                <w:rFonts w:eastAsia="Symbol" w:cs="Symbol"/>
                <w:sz w:val="14"/>
                <w:szCs w:val="14"/>
              </w:rPr>
              <w:t>Посада</w:t>
              <w:br/>
              <w:t>(заняття)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Symbol" w:cs="Symbol"/>
                <w:sz w:val="14"/>
                <w:szCs w:val="14"/>
              </w:rPr>
            </w:pPr>
            <w:r>
              <w:rPr>
                <w:rFonts w:eastAsia="Symbol" w:cs="Symbol"/>
                <w:sz w:val="14"/>
                <w:szCs w:val="14"/>
              </w:rPr>
              <w:t>Місце роботи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Symbol" w:cs="Symbol"/>
                <w:sz w:val="14"/>
                <w:szCs w:val="14"/>
              </w:rPr>
            </w:pPr>
            <w:r>
              <w:rPr>
                <w:rFonts w:eastAsia="Symbol" w:cs="Symbol"/>
                <w:sz w:val="14"/>
                <w:szCs w:val="14"/>
              </w:rPr>
              <w:t>Місце проживання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Symbol" w:cs="Symbol"/>
                <w:sz w:val="14"/>
                <w:szCs w:val="14"/>
              </w:rPr>
            </w:pPr>
            <w:r>
              <w:rPr>
                <w:rFonts w:eastAsia="Symbol" w:cs="Symbol"/>
                <w:sz w:val="14"/>
                <w:szCs w:val="14"/>
              </w:rPr>
              <w:t>Код політичної партії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Symbol" w:cs="Symbol"/>
                <w:sz w:val="14"/>
                <w:szCs w:val="14"/>
              </w:rPr>
            </w:pPr>
            <w:r>
              <w:rPr>
                <w:rFonts w:eastAsia="Symbol" w:cs="Symbol"/>
                <w:sz w:val="14"/>
                <w:szCs w:val="14"/>
              </w:rPr>
              <w:t>Суб’єкт висування кандидата у депутати</w:t>
              <w:br/>
              <w:t>(назва місцевої організації політичної партії або самовисування)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Symbol" w:cs="Symbol"/>
                <w:sz w:val="14"/>
                <w:szCs w:val="14"/>
              </w:rPr>
            </w:pPr>
            <w:r>
              <w:rPr>
                <w:rFonts w:eastAsia="Symbol" w:cs="Symbol"/>
                <w:sz w:val="14"/>
                <w:szCs w:val="14"/>
              </w:rPr>
              <w:t>Дата прийняття рішення про реєстрацію кандидатом у депутати (дд.мм.рррр)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Symbol" w:cs="Symbol"/>
                <w:sz w:val="14"/>
                <w:szCs w:val="14"/>
              </w:rPr>
            </w:pPr>
            <w:r>
              <w:rPr>
                <w:rFonts w:eastAsia="Symbol" w:cs="Symbol"/>
                <w:sz w:val="14"/>
                <w:szCs w:val="14"/>
              </w:rPr>
              <w:t>Номер рішення про реєстрацію кандидатом у депутати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Symbol" w:cs="Symbol"/>
                <w:sz w:val="14"/>
                <w:szCs w:val="14"/>
              </w:rPr>
              <w:t>Відомості про наявність чи відсутність судимості</w:t>
              <w:br/>
              <w:t>(наявна або відсутня)</w:t>
            </w:r>
          </w:p>
        </w:tc>
      </w:tr>
      <w:tr>
        <w:trPr/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jc w:val="center"/>
              <w:rPr>
                <w:rFonts w:eastAsia="Symbol"/>
                <w:sz w:val="16"/>
                <w:szCs w:val="16"/>
                <w:lang w:eastAsia="uk-UA"/>
              </w:rPr>
            </w:pPr>
            <w:r>
              <w:rPr>
                <w:rFonts w:eastAsia="Symbol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  <w:t>Бондаренко Наталія Володимирівна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snapToGrid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  <w:lang w:val="ru-RU"/>
              </w:rPr>
              <w:t>06.05.1976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  <w:lang w:val="ru-RU"/>
              </w:rPr>
              <w:t>с.Степан</w:t>
            </w:r>
            <w:r>
              <w:rPr>
                <w:rFonts w:eastAsia="Symbol"/>
                <w:sz w:val="16"/>
                <w:szCs w:val="16"/>
              </w:rPr>
              <w:t>івка</w:t>
            </w:r>
            <w:r>
              <w:rPr>
                <w:rFonts w:eastAsia="Symbol"/>
                <w:sz w:val="16"/>
                <w:szCs w:val="16"/>
                <w:lang w:val="ru-RU"/>
              </w:rPr>
              <w:t>,</w:t>
            </w:r>
            <w:r>
              <w:rPr>
                <w:rFonts w:eastAsia="Symbol"/>
                <w:sz w:val="16"/>
                <w:szCs w:val="16"/>
              </w:rPr>
              <w:t>Борзнянського району</w:t>
            </w:r>
            <w:r>
              <w:rPr>
                <w:rFonts w:eastAsia="Symbol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Symbol"/>
                <w:sz w:val="16"/>
                <w:szCs w:val="16"/>
              </w:rPr>
              <w:t>Чернігівської області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  <w:t>України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  <w:t>вища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  <w:t>безпартійна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  <w:t xml:space="preserve">спеціаліст- землевпорядник відділу земельних ресурсів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  <w:t xml:space="preserve">Головне управління Держгеокадастру у Борзнянському районі Чернігівської області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  <w:t>м.Борзна, Черніігівська область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  <w:t>самовисування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  <w:t>04.10.2021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  <w:t>67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  <w:t>відсутня</w:t>
            </w:r>
          </w:p>
        </w:tc>
      </w:tr>
      <w:tr>
        <w:trPr/>
        <w:tc>
          <w:tcPr>
            <w:tcW w:w="121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jc w:val="center"/>
              <w:rPr>
                <w:rFonts w:eastAsia="Symbol"/>
                <w:sz w:val="16"/>
                <w:szCs w:val="16"/>
                <w:lang w:eastAsia="uk-UA"/>
              </w:rPr>
            </w:pPr>
            <w:r>
              <w:rPr>
                <w:rFonts w:eastAsia="Symbol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  <w:t>Ламазян Стьопа Бахшоєвич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snapToGrid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  <w:t>12.03.1967</w:t>
            </w:r>
          </w:p>
        </w:tc>
        <w:tc>
          <w:tcPr>
            <w:tcW w:w="84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  <w:t>м.Тетрицкаро Республіка Грузія</w:t>
            </w:r>
          </w:p>
        </w:tc>
        <w:tc>
          <w:tcPr>
            <w:tcW w:w="853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  <w:t>України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  <w:t>вища</w:t>
            </w:r>
          </w:p>
        </w:tc>
        <w:tc>
          <w:tcPr>
            <w:tcW w:w="87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  <w:t>безпартійний</w:t>
            </w:r>
          </w:p>
        </w:tc>
        <w:tc>
          <w:tcPr>
            <w:tcW w:w="85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  <w:t>тимчасово не працює</w:t>
            </w:r>
          </w:p>
        </w:tc>
        <w:tc>
          <w:tcPr>
            <w:tcW w:w="85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  <w:t>м.Борзна Чернігівська область</w:t>
            </w:r>
          </w:p>
        </w:tc>
        <w:tc>
          <w:tcPr>
            <w:tcW w:w="41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snapToGrid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  <w:t>351</w:t>
            </w:r>
          </w:p>
        </w:tc>
        <w:tc>
          <w:tcPr>
            <w:tcW w:w="156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Чернігівська обласна організація політичної партії «Слуга народу»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  <w:t>04.10.2021</w:t>
            </w:r>
          </w:p>
        </w:tc>
        <w:tc>
          <w:tcPr>
            <w:tcW w:w="6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  <w:t>68</w:t>
            </w:r>
          </w:p>
        </w:tc>
        <w:tc>
          <w:tcPr>
            <w:tcW w:w="118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  <w:t>відсутня</w:t>
            </w:r>
          </w:p>
        </w:tc>
      </w:tr>
      <w:tr>
        <w:trPr/>
        <w:tc>
          <w:tcPr>
            <w:tcW w:w="121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jc w:val="center"/>
              <w:rPr>
                <w:rFonts w:eastAsia="Symbol"/>
                <w:sz w:val="16"/>
                <w:szCs w:val="16"/>
                <w:lang w:eastAsia="uk-UA"/>
              </w:rPr>
            </w:pPr>
            <w:r>
              <w:rPr>
                <w:rFonts w:eastAsia="Symbol"/>
                <w:sz w:val="16"/>
                <w:szCs w:val="16"/>
                <w:lang w:eastAsia="uk-UA"/>
              </w:rPr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  <w:lang w:eastAsia="uk-UA"/>
              </w:rPr>
            </w:pPr>
            <w:r>
              <w:rPr>
                <w:rFonts w:eastAsia="Symbol"/>
                <w:sz w:val="16"/>
                <w:szCs w:val="16"/>
                <w:lang w:eastAsia="uk-UA"/>
              </w:rPr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snapToGrid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</w:r>
          </w:p>
        </w:tc>
        <w:tc>
          <w:tcPr>
            <w:tcW w:w="84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</w:r>
          </w:p>
        </w:tc>
        <w:tc>
          <w:tcPr>
            <w:tcW w:w="853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</w:r>
          </w:p>
        </w:tc>
        <w:tc>
          <w:tcPr>
            <w:tcW w:w="87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</w:r>
          </w:p>
        </w:tc>
        <w:tc>
          <w:tcPr>
            <w:tcW w:w="85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</w:r>
          </w:p>
        </w:tc>
        <w:tc>
          <w:tcPr>
            <w:tcW w:w="85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</w:r>
          </w:p>
        </w:tc>
        <w:tc>
          <w:tcPr>
            <w:tcW w:w="41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snapToGrid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</w:r>
          </w:p>
        </w:tc>
        <w:tc>
          <w:tcPr>
            <w:tcW w:w="156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</w:r>
          </w:p>
        </w:tc>
        <w:tc>
          <w:tcPr>
            <w:tcW w:w="6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</w:r>
          </w:p>
        </w:tc>
        <w:tc>
          <w:tcPr>
            <w:tcW w:w="118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</w:r>
          </w:p>
        </w:tc>
      </w:tr>
      <w:tr>
        <w:trPr/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jc w:val="center"/>
              <w:rPr>
                <w:rFonts w:eastAsia="Symbol"/>
                <w:sz w:val="16"/>
                <w:szCs w:val="16"/>
                <w:lang w:eastAsia="uk-UA"/>
              </w:rPr>
            </w:pPr>
            <w:r>
              <w:rPr>
                <w:rFonts w:eastAsia="Symbol"/>
                <w:sz w:val="16"/>
                <w:szCs w:val="16"/>
                <w:lang w:eastAsia="uk-UA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  <w:lang w:eastAsia="uk-UA"/>
              </w:rPr>
            </w:pPr>
            <w:r>
              <w:rPr>
                <w:rFonts w:eastAsia="Symbol"/>
                <w:sz w:val="16"/>
                <w:szCs w:val="16"/>
                <w:lang w:eastAsia="uk-UA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snapToGrid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snapToGrid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</w:r>
          </w:p>
        </w:tc>
      </w:tr>
      <w:tr>
        <w:trPr/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jc w:val="center"/>
              <w:rPr>
                <w:rFonts w:eastAsia="Symbol"/>
                <w:sz w:val="16"/>
                <w:szCs w:val="16"/>
                <w:lang w:eastAsia="uk-UA"/>
              </w:rPr>
            </w:pPr>
            <w:r>
              <w:rPr>
                <w:rFonts w:eastAsia="Symbol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  <w:t>Сухаревський Геннадій Володимирович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snapToGrid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  <w:lang w:val="ru-RU"/>
              </w:rPr>
              <w:t>11.09.1977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  <w:lang w:val="ru-RU"/>
              </w:rPr>
              <w:t>м. Київ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  <w:t>України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  <w:t>вища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  <w:t>безпартійний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  <w:t>журналіст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  <w:t>Інформаційне агенство «Агенція незалежних журналістів»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  <w:t xml:space="preserve">с. Комарівка 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snapToGrid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tabs>
                <w:tab w:val="clear" w:pos="708"/>
                <w:tab w:val="left" w:pos="6243" w:leader="none"/>
              </w:tabs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  <w:t>самовисування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  <w:t>04.10.2021</w:t>
            </w:r>
            <w:bookmarkStart w:id="0" w:name="_GoBack"/>
            <w:bookmarkEnd w:id="0"/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  <w:t>67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ind w:hanging="0"/>
              <w:rPr>
                <w:rFonts w:eastAsia="Symbol"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  <w:t>відсутня</w:t>
            </w:r>
          </w:p>
        </w:tc>
      </w:tr>
    </w:tbl>
    <w:tbl>
      <w:tblPr>
        <w:tblW w:w="1111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82"/>
        <w:gridCol w:w="667"/>
        <w:gridCol w:w="1693"/>
        <w:gridCol w:w="705"/>
        <w:gridCol w:w="2771"/>
      </w:tblGrid>
      <w:tr>
        <w:trPr/>
        <w:tc>
          <w:tcPr>
            <w:tcW w:w="5282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60"/>
              <w:ind w:hanging="0"/>
              <w:jc w:val="center"/>
              <w:rPr>
                <w:rFonts w:eastAsia="Symbol" w:cs="Symbol"/>
                <w:sz w:val="16"/>
                <w:szCs w:val="16"/>
              </w:rPr>
            </w:pPr>
            <w:r>
              <w:rPr>
                <w:rFonts w:eastAsia="Symbol" w:cs="Symbol"/>
                <w:sz w:val="16"/>
                <w:szCs w:val="16"/>
              </w:rPr>
              <w:t>Голова Комарівської сільської територіальної виборчої комісії Ніжинського району Чернігівської області</w:t>
            </w:r>
          </w:p>
        </w:tc>
        <w:tc>
          <w:tcPr>
            <w:tcW w:w="667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ind w:hanging="0"/>
              <w:jc w:val="center"/>
              <w:rPr>
                <w:rFonts w:eastAsia="Symbol" w:cs="Symbol"/>
                <w:sz w:val="16"/>
                <w:szCs w:val="16"/>
                <w:lang w:eastAsia="en-US"/>
              </w:rPr>
            </w:pPr>
            <w:r>
              <w:rPr>
                <w:rFonts w:eastAsia="Symbol" w:cs="Symbol"/>
                <w:sz w:val="16"/>
                <w:szCs w:val="16"/>
                <w:lang w:eastAsia="en-US"/>
              </w:rPr>
            </w:r>
          </w:p>
        </w:tc>
        <w:tc>
          <w:tcPr>
            <w:tcW w:w="169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ind w:hanging="0"/>
              <w:jc w:val="center"/>
              <w:rPr>
                <w:rFonts w:eastAsia="Symbol" w:cs="Symbol"/>
                <w:sz w:val="16"/>
                <w:szCs w:val="16"/>
                <w:lang w:eastAsia="en-US"/>
              </w:rPr>
            </w:pPr>
            <w:r>
              <w:rPr>
                <w:rFonts w:eastAsia="Symbol" w:cs="Symbol"/>
                <w:sz w:val="16"/>
                <w:szCs w:val="16"/>
                <w:lang w:eastAsia="en-US"/>
              </w:rPr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ind w:hanging="0"/>
              <w:jc w:val="center"/>
              <w:rPr>
                <w:rFonts w:eastAsia="Symbol" w:cs="Symbol"/>
                <w:sz w:val="16"/>
                <w:szCs w:val="16"/>
                <w:lang w:eastAsia="en-US"/>
              </w:rPr>
            </w:pPr>
            <w:r>
              <w:rPr>
                <w:rFonts w:eastAsia="Symbol" w:cs="Symbol"/>
                <w:sz w:val="16"/>
                <w:szCs w:val="16"/>
                <w:lang w:eastAsia="en-US"/>
              </w:rPr>
            </w:r>
          </w:p>
        </w:tc>
        <w:tc>
          <w:tcPr>
            <w:tcW w:w="2771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ind w:hanging="0"/>
              <w:jc w:val="center"/>
              <w:rPr>
                <w:sz w:val="16"/>
                <w:szCs w:val="16"/>
              </w:rPr>
            </w:pPr>
            <w:r>
              <w:rPr>
                <w:rFonts w:eastAsia="Symbol" w:cs="Symbol"/>
                <w:sz w:val="16"/>
                <w:szCs w:val="16"/>
                <w:lang w:eastAsia="en-US"/>
              </w:rPr>
              <w:t>Ольга ЗАЛОЗНА</w:t>
            </w:r>
          </w:p>
        </w:tc>
      </w:tr>
      <w:tr>
        <w:trPr/>
        <w:tc>
          <w:tcPr>
            <w:tcW w:w="528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60"/>
              <w:ind w:hanging="0"/>
              <w:jc w:val="center"/>
              <w:rPr>
                <w:rFonts w:eastAsia="Symbol" w:cs="Symbol"/>
                <w:sz w:val="16"/>
                <w:szCs w:val="16"/>
              </w:rPr>
            </w:pPr>
            <w:r>
              <w:rPr>
                <w:rFonts w:eastAsia="Symbol" w:cs="Symbol"/>
                <w:sz w:val="16"/>
                <w:szCs w:val="16"/>
              </w:rPr>
              <w:t>(назва територіальної виборчої комісії)</w:t>
            </w:r>
          </w:p>
        </w:tc>
        <w:tc>
          <w:tcPr>
            <w:tcW w:w="667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ind w:hanging="0"/>
              <w:jc w:val="center"/>
              <w:rPr>
                <w:rFonts w:eastAsia="Symbol" w:cs="Symbol"/>
                <w:sz w:val="16"/>
                <w:szCs w:val="16"/>
                <w:lang w:eastAsia="en-US"/>
              </w:rPr>
            </w:pPr>
            <w:r>
              <w:rPr>
                <w:rFonts w:eastAsia="Symbol" w:cs="Symbol"/>
                <w:sz w:val="16"/>
                <w:szCs w:val="16"/>
                <w:lang w:eastAsia="en-US"/>
              </w:rPr>
            </w:r>
          </w:p>
        </w:tc>
        <w:tc>
          <w:tcPr>
            <w:tcW w:w="169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60"/>
              <w:ind w:hanging="0"/>
              <w:jc w:val="center"/>
              <w:rPr>
                <w:rFonts w:eastAsia="Symbol" w:cs="Symbol"/>
                <w:sz w:val="16"/>
                <w:szCs w:val="16"/>
              </w:rPr>
            </w:pPr>
            <w:r>
              <w:rPr>
                <w:rFonts w:eastAsia="Symbol" w:cs="Symbol"/>
                <w:sz w:val="16"/>
                <w:szCs w:val="16"/>
              </w:rPr>
              <w:t>(підпис)</w:t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ind w:hanging="0"/>
              <w:jc w:val="center"/>
              <w:rPr>
                <w:rFonts w:eastAsia="Symbol" w:cs="Symbol"/>
                <w:sz w:val="16"/>
                <w:szCs w:val="16"/>
                <w:lang w:eastAsia="en-US"/>
              </w:rPr>
            </w:pPr>
            <w:r>
              <w:rPr>
                <w:rFonts w:eastAsia="Symbol" w:cs="Symbol"/>
                <w:sz w:val="16"/>
                <w:szCs w:val="16"/>
                <w:lang w:eastAsia="en-US"/>
              </w:rPr>
            </w:r>
          </w:p>
        </w:tc>
        <w:tc>
          <w:tcPr>
            <w:tcW w:w="277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60"/>
              <w:ind w:hanging="0"/>
              <w:jc w:val="center"/>
              <w:rPr>
                <w:sz w:val="16"/>
                <w:szCs w:val="16"/>
              </w:rPr>
            </w:pPr>
            <w:r>
              <w:rPr>
                <w:rFonts w:eastAsia="Symbol" w:cs="Symbol"/>
                <w:sz w:val="16"/>
                <w:szCs w:val="16"/>
              </w:rPr>
              <w:t>(ініціал імені та прізвище)</w:t>
            </w:r>
          </w:p>
        </w:tc>
      </w:tr>
      <w:tr>
        <w:trPr>
          <w:trHeight w:val="316" w:hRule="atLeast"/>
        </w:trPr>
        <w:tc>
          <w:tcPr>
            <w:tcW w:w="5282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ind w:hanging="0"/>
              <w:jc w:val="center"/>
              <w:rPr>
                <w:rFonts w:eastAsia="Symbol" w:cs="Symbol"/>
                <w:sz w:val="16"/>
                <w:szCs w:val="16"/>
                <w:lang w:eastAsia="en-US"/>
              </w:rPr>
            </w:pPr>
            <w:r>
              <w:rPr>
                <w:rFonts w:eastAsia="Symbol" w:cs="Symbol"/>
                <w:sz w:val="16"/>
                <w:szCs w:val="16"/>
                <w:lang w:eastAsia="en-US"/>
              </w:rPr>
            </w:r>
          </w:p>
        </w:tc>
        <w:tc>
          <w:tcPr>
            <w:tcW w:w="66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60"/>
              <w:ind w:hanging="0"/>
              <w:jc w:val="center"/>
              <w:rPr>
                <w:rFonts w:eastAsia="Symbol" w:cs="Symbol"/>
                <w:sz w:val="16"/>
                <w:szCs w:val="16"/>
              </w:rPr>
            </w:pPr>
            <w:r>
              <w:rPr>
                <w:rFonts w:eastAsia="Symbol" w:cs="Symbol"/>
                <w:sz w:val="16"/>
                <w:szCs w:val="16"/>
              </w:rPr>
              <w:t>МП</w:t>
            </w:r>
          </w:p>
        </w:tc>
        <w:tc>
          <w:tcPr>
            <w:tcW w:w="1693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ind w:hanging="0"/>
              <w:jc w:val="center"/>
              <w:rPr>
                <w:rFonts w:eastAsia="Symbol" w:cs="Symbol"/>
                <w:sz w:val="16"/>
                <w:szCs w:val="16"/>
                <w:lang w:eastAsia="en-US"/>
              </w:rPr>
            </w:pPr>
            <w:r>
              <w:rPr>
                <w:rFonts w:eastAsia="Symbol" w:cs="Symbol"/>
                <w:sz w:val="16"/>
                <w:szCs w:val="16"/>
                <w:lang w:eastAsia="en-US"/>
              </w:rPr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ind w:hanging="0"/>
              <w:jc w:val="center"/>
              <w:rPr>
                <w:rFonts w:eastAsia="Symbol" w:cs="Symbol"/>
                <w:sz w:val="16"/>
                <w:szCs w:val="16"/>
                <w:lang w:eastAsia="en-US"/>
              </w:rPr>
            </w:pPr>
            <w:r>
              <w:rPr>
                <w:rFonts w:eastAsia="Symbol" w:cs="Symbol"/>
                <w:sz w:val="16"/>
                <w:szCs w:val="16"/>
                <w:lang w:eastAsia="en-US"/>
              </w:rPr>
            </w:r>
          </w:p>
        </w:tc>
        <w:tc>
          <w:tcPr>
            <w:tcW w:w="2771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ind w:hanging="0"/>
              <w:jc w:val="center"/>
              <w:rPr>
                <w:rFonts w:eastAsia="Symbol" w:cs="Symbol"/>
                <w:sz w:val="16"/>
                <w:szCs w:val="16"/>
                <w:lang w:eastAsia="en-US"/>
              </w:rPr>
            </w:pPr>
            <w:r>
              <w:rPr>
                <w:rFonts w:eastAsia="Symbol" w:cs="Symbol"/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5282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60"/>
              <w:ind w:hanging="0"/>
              <w:jc w:val="center"/>
              <w:rPr>
                <w:rFonts w:eastAsia="Symbol" w:cs="Symbol"/>
                <w:sz w:val="16"/>
                <w:szCs w:val="16"/>
              </w:rPr>
            </w:pPr>
            <w:r>
              <w:rPr>
                <w:rFonts w:eastAsia="Symbol" w:cs="Symbol"/>
                <w:sz w:val="16"/>
                <w:szCs w:val="16"/>
              </w:rPr>
              <w:t>Секретар Комарівської сільської територіальної виборчої комісії Ніжинського району Чернігівської області</w:t>
            </w:r>
          </w:p>
        </w:tc>
        <w:tc>
          <w:tcPr>
            <w:tcW w:w="667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ind w:hanging="0"/>
              <w:jc w:val="center"/>
              <w:rPr>
                <w:rFonts w:eastAsia="Symbol" w:cs="Symbol"/>
                <w:sz w:val="16"/>
                <w:szCs w:val="16"/>
                <w:lang w:eastAsia="en-US"/>
              </w:rPr>
            </w:pPr>
            <w:r>
              <w:rPr>
                <w:rFonts w:eastAsia="Symbol" w:cs="Symbol"/>
                <w:sz w:val="16"/>
                <w:szCs w:val="16"/>
                <w:lang w:eastAsia="en-US"/>
              </w:rPr>
            </w:r>
          </w:p>
        </w:tc>
        <w:tc>
          <w:tcPr>
            <w:tcW w:w="169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ind w:hanging="0"/>
              <w:jc w:val="center"/>
              <w:rPr>
                <w:rFonts w:eastAsia="Symbol" w:cs="Symbol"/>
                <w:sz w:val="16"/>
                <w:szCs w:val="16"/>
                <w:lang w:eastAsia="en-US"/>
              </w:rPr>
            </w:pPr>
            <w:r>
              <w:rPr>
                <w:rFonts w:eastAsia="Symbol" w:cs="Symbol"/>
                <w:sz w:val="16"/>
                <w:szCs w:val="16"/>
                <w:lang w:eastAsia="en-US"/>
              </w:rPr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ind w:hanging="0"/>
              <w:jc w:val="center"/>
              <w:rPr>
                <w:rFonts w:eastAsia="Symbol" w:cs="Symbol"/>
                <w:sz w:val="16"/>
                <w:szCs w:val="16"/>
                <w:lang w:eastAsia="en-US"/>
              </w:rPr>
            </w:pPr>
            <w:r>
              <w:rPr>
                <w:rFonts w:eastAsia="Symbol" w:cs="Symbol"/>
                <w:sz w:val="16"/>
                <w:szCs w:val="16"/>
                <w:lang w:eastAsia="en-US"/>
              </w:rPr>
            </w:r>
          </w:p>
        </w:tc>
        <w:tc>
          <w:tcPr>
            <w:tcW w:w="2771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ind w:hanging="0"/>
              <w:jc w:val="center"/>
              <w:rPr>
                <w:sz w:val="16"/>
                <w:szCs w:val="16"/>
              </w:rPr>
            </w:pPr>
            <w:r>
              <w:rPr>
                <w:rFonts w:eastAsia="Symbol" w:cs="Symbol"/>
                <w:sz w:val="16"/>
                <w:szCs w:val="16"/>
                <w:lang w:eastAsia="en-US"/>
              </w:rPr>
              <w:t>Тамара Ющенко</w:t>
            </w:r>
          </w:p>
        </w:tc>
      </w:tr>
      <w:tr>
        <w:trPr/>
        <w:tc>
          <w:tcPr>
            <w:tcW w:w="528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60"/>
              <w:ind w:hanging="0"/>
              <w:jc w:val="center"/>
              <w:rPr>
                <w:rFonts w:eastAsia="Symbol" w:cs="Symbol"/>
                <w:sz w:val="16"/>
                <w:szCs w:val="16"/>
              </w:rPr>
            </w:pPr>
            <w:r>
              <w:rPr>
                <w:rFonts w:eastAsia="Symbol" w:cs="Symbol"/>
                <w:sz w:val="16"/>
                <w:szCs w:val="16"/>
              </w:rPr>
              <w:t>(назва територіальної виборчої комісії)</w:t>
            </w:r>
          </w:p>
        </w:tc>
        <w:tc>
          <w:tcPr>
            <w:tcW w:w="667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ind w:hanging="0"/>
              <w:jc w:val="center"/>
              <w:rPr>
                <w:rFonts w:eastAsia="Symbol" w:cs="Symbol"/>
                <w:sz w:val="16"/>
                <w:szCs w:val="16"/>
                <w:lang w:eastAsia="en-US"/>
              </w:rPr>
            </w:pPr>
            <w:r>
              <w:rPr>
                <w:rFonts w:eastAsia="Symbol" w:cs="Symbol"/>
                <w:sz w:val="16"/>
                <w:szCs w:val="16"/>
                <w:lang w:eastAsia="en-US"/>
              </w:rPr>
            </w:r>
          </w:p>
        </w:tc>
        <w:tc>
          <w:tcPr>
            <w:tcW w:w="169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60"/>
              <w:ind w:hanging="0"/>
              <w:jc w:val="center"/>
              <w:rPr>
                <w:rFonts w:eastAsia="Symbol" w:cs="Symbol"/>
                <w:sz w:val="16"/>
                <w:szCs w:val="16"/>
              </w:rPr>
            </w:pPr>
            <w:r>
              <w:rPr>
                <w:rFonts w:eastAsia="Symbol" w:cs="Symbol"/>
                <w:sz w:val="16"/>
                <w:szCs w:val="16"/>
              </w:rPr>
              <w:t>(підпис)</w:t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ind w:hanging="0"/>
              <w:jc w:val="center"/>
              <w:rPr>
                <w:rFonts w:eastAsia="Symbol" w:cs="Symbol"/>
                <w:sz w:val="16"/>
                <w:szCs w:val="16"/>
                <w:lang w:eastAsia="en-US"/>
              </w:rPr>
            </w:pPr>
            <w:r>
              <w:rPr>
                <w:rFonts w:eastAsia="Symbol" w:cs="Symbol"/>
                <w:sz w:val="16"/>
                <w:szCs w:val="16"/>
                <w:lang w:eastAsia="en-US"/>
              </w:rPr>
            </w:r>
          </w:p>
        </w:tc>
        <w:tc>
          <w:tcPr>
            <w:tcW w:w="277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60"/>
              <w:ind w:hanging="0"/>
              <w:jc w:val="center"/>
              <w:rPr>
                <w:sz w:val="16"/>
                <w:szCs w:val="16"/>
              </w:rPr>
            </w:pPr>
            <w:r>
              <w:rPr>
                <w:rFonts w:eastAsia="Symbol" w:cs="Symbol"/>
                <w:sz w:val="16"/>
                <w:szCs w:val="16"/>
              </w:rPr>
              <w:t>(ініціал імені та прізвище)</w:t>
            </w:r>
          </w:p>
        </w:tc>
      </w:tr>
    </w:tbl>
    <w:p>
      <w:pPr>
        <w:pStyle w:val="Normal"/>
        <w:ind w:hanging="0"/>
        <w:rPr>
          <w:rFonts w:eastAsia="Symbol" w:cs="Symbol"/>
          <w:sz w:val="16"/>
          <w:szCs w:val="22"/>
        </w:rPr>
      </w:pPr>
      <w:r>
        <w:rPr>
          <w:rFonts w:eastAsia="Symbol" w:cs="Symbol"/>
          <w:sz w:val="16"/>
          <w:szCs w:val="22"/>
        </w:rPr>
      </w:r>
    </w:p>
    <w:p>
      <w:pPr>
        <w:pStyle w:val="Normal"/>
        <w:ind w:firstLine="720"/>
        <w:rPr>
          <w:sz w:val="16"/>
          <w:szCs w:val="16"/>
        </w:rPr>
      </w:pPr>
      <w:r>
        <w:rPr>
          <w:rFonts w:eastAsia="Symbol" w:cs="Symbol"/>
          <w:sz w:val="16"/>
          <w:szCs w:val="16"/>
        </w:rPr>
        <w:t>04 жовтня  2021 року</w:t>
      </w:r>
    </w:p>
    <w:p>
      <w:pPr>
        <w:pStyle w:val="Normal"/>
        <w:tabs>
          <w:tab w:val="clear" w:pos="708"/>
          <w:tab w:val="left" w:pos="3719" w:leader="none"/>
        </w:tabs>
        <w:rPr/>
      </w:pPr>
      <w:r>
        <w:rPr/>
        <w:tab/>
      </w:r>
    </w:p>
    <w:sectPr>
      <w:footnotePr>
        <w:numFmt w:val="decimal"/>
      </w:footnote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ymbol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rPr/>
      </w:pPr>
      <w:r>
        <w:rPr>
          <w:rStyle w:val="Style16"/>
        </w:rPr>
        <w:t></w:t>
      </w:r>
      <w:r>
        <w:rPr>
          <w:rStyle w:val="Style16"/>
        </w:rPr>
        <w:t></w:t>
      </w:r>
      <w:r>
        <w:rPr>
          <w:rStyle w:val="Style16"/>
          <w:rFonts w:ascii="Symbol" w:hAnsi="Symbol"/>
        </w:rPr>
        <w:t></w:t>
      </w:r>
    </w:p>
    <w:p>
      <w:pPr>
        <w:pStyle w:val="Style24"/>
        <w:widowControl w:val="false"/>
        <w:rPr>
          <w:rFonts w:eastAsia="Symbol" w:cs="Symbol"/>
          <w:i/>
          <w:i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38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384e"/>
    <w:pPr>
      <w:widowControl/>
      <w:suppressAutoHyphens w:val="true"/>
      <w:bidi w:val="0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3"/>
    <w:semiHidden/>
    <w:qFormat/>
    <w:rsid w:val="00b9384e"/>
    <w:rPr>
      <w:rFonts w:ascii="Times New Roman" w:hAnsi="Times New Roman" w:eastAsia="Times New Roman" w:cs="Times New Roman"/>
      <w:sz w:val="20"/>
      <w:szCs w:val="28"/>
      <w:lang w:eastAsia="zh-CN"/>
    </w:rPr>
  </w:style>
  <w:style w:type="character" w:styleId="Style15">
    <w:name w:val="Прив'язка виноски"/>
    <w:rPr>
      <w:vertAlign w:val="superscript"/>
    </w:rPr>
  </w:style>
  <w:style w:type="character" w:styleId="FootnoteCharacters">
    <w:name w:val="Footnote Characters"/>
    <w:semiHidden/>
    <w:unhideWhenUsed/>
    <w:qFormat/>
    <w:rsid w:val="00b9384e"/>
    <w:rPr>
      <w:vertAlign w:val="superscript"/>
    </w:rPr>
  </w:style>
  <w:style w:type="character" w:styleId="Style16" w:customStyle="1">
    <w:name w:val="Символи виноски"/>
    <w:qFormat/>
    <w:rsid w:val="00b9384e"/>
    <w:rPr>
      <w:vertAlign w:val="superscript"/>
    </w:rPr>
  </w:style>
  <w:style w:type="character" w:styleId="Style17">
    <w:name w:val="Прив'язка кінцевої виноски"/>
    <w:rPr>
      <w:vertAlign w:val="superscript"/>
    </w:rPr>
  </w:style>
  <w:style w:type="character" w:styleId="Style18">
    <w:name w:val="Символи кінцевої ви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Arial"/>
    </w:rPr>
  </w:style>
  <w:style w:type="paragraph" w:styleId="Style24">
    <w:name w:val="Footnote Text"/>
    <w:basedOn w:val="Normal"/>
    <w:link w:val="a4"/>
    <w:semiHidden/>
    <w:unhideWhenUsed/>
    <w:rsid w:val="00b9384e"/>
    <w:pPr/>
    <w:rPr>
      <w:sz w:val="20"/>
    </w:rPr>
  </w:style>
  <w:style w:type="paragraph" w:styleId="1" w:customStyle="1">
    <w:name w:val="Обычный1"/>
    <w:qFormat/>
    <w:rsid w:val="00b9384e"/>
    <w:pPr>
      <w:widowControl/>
      <w:suppressAutoHyphens w:val="true"/>
      <w:bidi w:val="0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2"/>
      <w:sz w:val="28"/>
      <w:szCs w:val="28"/>
      <w:lang w:val="uk-UA" w:eastAsia="zh-CN" w:bidi="ar-SA"/>
    </w:rPr>
  </w:style>
  <w:style w:type="paragraph" w:styleId="Style25">
    <w:name w:val="Вміст таблиці"/>
    <w:basedOn w:val="Normal"/>
    <w:qFormat/>
    <w:pPr>
      <w:widowControl w:val="false"/>
      <w:suppressLineNumbers/>
    </w:pPr>
    <w:rPr/>
  </w:style>
  <w:style w:type="paragraph" w:styleId="Style26">
    <w:name w:val="Заголовок таблиці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94E55-0D0A-483F-8175-1B569D42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LibreOffice/7.1.0.3$Windows_X86_64 LibreOffice_project/f6099ecf3d29644b5008cc8f48f42f4a40986e4c</Application>
  <AppVersion>15.0000</AppVersion>
  <Pages>2</Pages>
  <Words>274</Words>
  <Characters>2012</Characters>
  <CharactersWithSpaces>2214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2020-12-18T10:32:00Z</dcterms:created>
  <dc:creator>Shkola</dc:creator>
  <dc:description/>
  <dc:language>uk-UA</dc:language>
  <cp:lastModifiedBy/>
  <dcterms:modified xsi:type="dcterms:W3CDTF">2021-10-07T12:45:16Z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